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5" w:rsidRDefault="001438F5" w:rsidP="001438F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</w:t>
      </w:r>
      <w:r w:rsidR="008719D0">
        <w:rPr>
          <w:rFonts w:ascii="Times New Roman" w:hAnsi="Times New Roman" w:cs="Times New Roman"/>
          <w:sz w:val="28"/>
          <w:szCs w:val="28"/>
        </w:rPr>
        <w:t>347</w:t>
      </w:r>
    </w:p>
    <w:p w:rsidR="001438F5" w:rsidRDefault="001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Локотской средней общеобразовательной школе №1 имени П.А. Маркова</w:t>
      </w:r>
    </w:p>
    <w:p w:rsidR="001438F5" w:rsidRDefault="001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B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19 ноября 2013 года</w:t>
      </w:r>
    </w:p>
    <w:p w:rsidR="001438F5" w:rsidRDefault="001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1438F5" w:rsidRDefault="0014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виртуального музея « Первая школа»</w:t>
      </w:r>
    </w:p>
    <w:p w:rsidR="001438F5" w:rsidRDefault="001438F5">
      <w:pPr>
        <w:rPr>
          <w:rFonts w:ascii="Times New Roman" w:hAnsi="Times New Roman" w:cs="Times New Roman"/>
          <w:sz w:val="28"/>
          <w:szCs w:val="28"/>
        </w:rPr>
      </w:pP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воспитательной работы школы на 2013-2014 учебный год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азработать тематический план музея « Первая школа» до 01.12.2013года  зам.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сбор материалов для музея: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-«Исторический путь нашей школы. Награды школы»- Моисеева Г.А.-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руководитель7б класса.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Первые учителя школ</w:t>
      </w:r>
      <w:r w:rsidR="00175A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завучи»- Талалаева С.В. классный руководитель 8а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-«Ветераны педагогического труда»- Головнева И.А. классный руководитель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-«Учителя – выпускники школы» Скворцова Л.В. классный руководитель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75AC0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-«Золотые и серебряные медалисты</w:t>
      </w:r>
      <w:r w:rsidR="001438F5">
        <w:rPr>
          <w:rFonts w:ascii="Times New Roman" w:hAnsi="Times New Roman" w:cs="Times New Roman"/>
          <w:sz w:val="28"/>
          <w:szCs w:val="28"/>
        </w:rPr>
        <w:t>» - Паршикова Т.Ю. классный руководитель 5в класса.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-«Выдающиеся выпускники разных лет»-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классный руководитель 11 класса.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-«История пионерской, комсомольской организации» Беликова Н.Ф. – классный руководитель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Школьная жизнь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Зайцева И.Н. классный руководитель 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-«Наша гордост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спортсмены школы»-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  <w:r w:rsidR="00175AC0">
        <w:rPr>
          <w:rFonts w:ascii="Times New Roman" w:hAnsi="Times New Roman" w:cs="Times New Roman"/>
          <w:sz w:val="28"/>
          <w:szCs w:val="28"/>
        </w:rPr>
        <w:t xml:space="preserve"> классный руководитель 7а </w:t>
      </w:r>
      <w:proofErr w:type="spellStart"/>
      <w:r w:rsidR="00175A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5AC0">
        <w:rPr>
          <w:rFonts w:ascii="Times New Roman" w:hAnsi="Times New Roman" w:cs="Times New Roman"/>
          <w:sz w:val="28"/>
          <w:szCs w:val="28"/>
        </w:rPr>
        <w:t>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Учителя- участники ВОВ. Выпускники школы, выпо</w:t>
      </w:r>
      <w:r w:rsidR="00175AC0">
        <w:rPr>
          <w:rFonts w:ascii="Times New Roman" w:hAnsi="Times New Roman" w:cs="Times New Roman"/>
          <w:sz w:val="28"/>
          <w:szCs w:val="28"/>
        </w:rPr>
        <w:t xml:space="preserve">лнявшие </w:t>
      </w:r>
      <w:r>
        <w:rPr>
          <w:rFonts w:ascii="Times New Roman" w:hAnsi="Times New Roman" w:cs="Times New Roman"/>
          <w:sz w:val="28"/>
          <w:szCs w:val="28"/>
        </w:rPr>
        <w:t xml:space="preserve">интернациональный долг»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О.А.-6кл.</w:t>
      </w:r>
    </w:p>
    <w:p w:rsidR="001438F5" w:rsidRDefault="001438F5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-«Они освобождали Брасовский район» - Морозова Е.П. классный руководитель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D5A" w:rsidRDefault="00D47D5A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«Марков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</w:t>
      </w:r>
      <w:r w:rsidR="00175AC0">
        <w:rPr>
          <w:rFonts w:ascii="Times New Roman" w:hAnsi="Times New Roman" w:cs="Times New Roman"/>
          <w:sz w:val="28"/>
          <w:szCs w:val="28"/>
        </w:rPr>
        <w:t>- Герои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» Журавлева О.В. классный руководитель 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D5A" w:rsidRDefault="00D47D5A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B9C">
        <w:rPr>
          <w:rFonts w:ascii="Times New Roman" w:hAnsi="Times New Roman" w:cs="Times New Roman"/>
          <w:sz w:val="28"/>
          <w:szCs w:val="28"/>
        </w:rPr>
        <w:t>« Мои родители учились в</w:t>
      </w:r>
      <w:proofErr w:type="gramStart"/>
      <w:r w:rsidR="00094B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94B9C">
        <w:rPr>
          <w:rFonts w:ascii="Times New Roman" w:hAnsi="Times New Roman" w:cs="Times New Roman"/>
          <w:sz w:val="28"/>
          <w:szCs w:val="28"/>
        </w:rPr>
        <w:t xml:space="preserve">ервой школе» Уткина Т.А.1а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 Е.В.1б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Кулюкин</w:t>
      </w:r>
      <w:r w:rsidR="00175A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5AC0">
        <w:rPr>
          <w:rFonts w:ascii="Times New Roman" w:hAnsi="Times New Roman" w:cs="Times New Roman"/>
          <w:sz w:val="28"/>
          <w:szCs w:val="28"/>
        </w:rPr>
        <w:t xml:space="preserve"> Р.Ф.1в </w:t>
      </w:r>
      <w:proofErr w:type="spellStart"/>
      <w:r w:rsidR="00175A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5AC0">
        <w:rPr>
          <w:rFonts w:ascii="Times New Roman" w:hAnsi="Times New Roman" w:cs="Times New Roman"/>
          <w:sz w:val="28"/>
          <w:szCs w:val="28"/>
        </w:rPr>
        <w:t xml:space="preserve">., Лобачева Л.Н. 2а </w:t>
      </w:r>
      <w:proofErr w:type="spellStart"/>
      <w:r w:rsidR="00175AC0">
        <w:rPr>
          <w:rFonts w:ascii="Times New Roman" w:hAnsi="Times New Roman" w:cs="Times New Roman"/>
          <w:sz w:val="28"/>
          <w:szCs w:val="28"/>
        </w:rPr>
        <w:t>к</w:t>
      </w:r>
      <w:r w:rsidR="00094B9C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094B9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094B9C">
        <w:rPr>
          <w:rFonts w:ascii="Times New Roman" w:hAnsi="Times New Roman" w:cs="Times New Roman"/>
          <w:sz w:val="28"/>
          <w:szCs w:val="28"/>
        </w:rPr>
        <w:t>омичева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 А.С. 2б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., Серова В.А. 3а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., Михайлова И.А. 3б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., Солоникова Л.М. 4а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 xml:space="preserve">., Селезнева Н.Д.4б </w:t>
      </w:r>
      <w:proofErr w:type="spellStart"/>
      <w:r w:rsidR="00094B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4B9C">
        <w:rPr>
          <w:rFonts w:ascii="Times New Roman" w:hAnsi="Times New Roman" w:cs="Times New Roman"/>
          <w:sz w:val="28"/>
          <w:szCs w:val="28"/>
        </w:rPr>
        <w:t>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сбор материалов для выставочных залов музей по направлениям до 20.01.2014года.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Зам. директора по ВР до 20.12.2013года разработать нормативную базу музея.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Новосельцевой С.В. учителю информатики обеспечить разработку  </w:t>
      </w:r>
      <w:r w:rsidR="00175AC0">
        <w:rPr>
          <w:rFonts w:ascii="Times New Roman" w:hAnsi="Times New Roman" w:cs="Times New Roman"/>
          <w:sz w:val="28"/>
          <w:szCs w:val="28"/>
        </w:rPr>
        <w:t>художественного р</w:t>
      </w:r>
      <w:r>
        <w:rPr>
          <w:rFonts w:ascii="Times New Roman" w:hAnsi="Times New Roman" w:cs="Times New Roman"/>
          <w:sz w:val="28"/>
          <w:szCs w:val="28"/>
        </w:rPr>
        <w:t>ешения проекта музея до 20.12.2013года.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</w:t>
      </w:r>
      <w:r w:rsidR="00175AC0">
        <w:rPr>
          <w:rFonts w:ascii="Times New Roman" w:hAnsi="Times New Roman" w:cs="Times New Roman"/>
          <w:sz w:val="28"/>
          <w:szCs w:val="28"/>
        </w:rPr>
        <w:t>ытые</w:t>
      </w:r>
      <w:proofErr w:type="gramEnd"/>
      <w:r w:rsidR="00175AC0">
        <w:rPr>
          <w:rFonts w:ascii="Times New Roman" w:hAnsi="Times New Roman" w:cs="Times New Roman"/>
          <w:sz w:val="28"/>
          <w:szCs w:val="28"/>
        </w:rPr>
        <w:t xml:space="preserve"> музея  28.02.2014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Старшей вожатой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оформить работу над проектом « Виртуальный музей </w:t>
      </w:r>
      <w:r w:rsidR="00175AC0">
        <w:rPr>
          <w:rFonts w:ascii="Times New Roman" w:hAnsi="Times New Roman" w:cs="Times New Roman"/>
          <w:sz w:val="28"/>
          <w:szCs w:val="28"/>
        </w:rPr>
        <w:t xml:space="preserve"> « Первая школа»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</w:t>
      </w:r>
      <w:r w:rsidR="00175A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России»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B9C" w:rsidRPr="00094B9C" w:rsidRDefault="00094B9C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Иваников Е.Н.</w:t>
      </w:r>
    </w:p>
    <w:p w:rsidR="00D47D5A" w:rsidRDefault="00D47D5A" w:rsidP="001438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8F5" w:rsidRPr="001438F5" w:rsidRDefault="001438F5">
      <w:pPr>
        <w:rPr>
          <w:rFonts w:ascii="Times New Roman" w:hAnsi="Times New Roman" w:cs="Times New Roman"/>
          <w:sz w:val="28"/>
          <w:szCs w:val="28"/>
        </w:rPr>
      </w:pPr>
    </w:p>
    <w:sectPr w:rsidR="001438F5" w:rsidRPr="001438F5" w:rsidSect="001E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F5"/>
    <w:rsid w:val="00094B9C"/>
    <w:rsid w:val="001438F5"/>
    <w:rsid w:val="00175AC0"/>
    <w:rsid w:val="001E08D5"/>
    <w:rsid w:val="00201048"/>
    <w:rsid w:val="008719D0"/>
    <w:rsid w:val="00A85217"/>
    <w:rsid w:val="00D47D5A"/>
    <w:rsid w:val="00D711B3"/>
    <w:rsid w:val="00F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ЛСОШ №1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11</cp:revision>
  <dcterms:created xsi:type="dcterms:W3CDTF">2013-11-19T07:48:00Z</dcterms:created>
  <dcterms:modified xsi:type="dcterms:W3CDTF">2013-11-20T09:14:00Z</dcterms:modified>
</cp:coreProperties>
</file>