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02" w:rsidRPr="003C0503" w:rsidRDefault="00BD2603">
      <w:pPr>
        <w:pStyle w:val="FirstParagraph"/>
        <w:rPr>
          <w:lang w:val="ru-RU"/>
        </w:rPr>
      </w:pPr>
      <w:r w:rsidRPr="003C0503">
        <w:rPr>
          <w:lang w:val="ru-RU"/>
        </w:rPr>
        <w:t>Руководителям государственных общеобразовательных организаций, осущес</w:t>
      </w:r>
      <w:proofErr w:type="gramStart"/>
      <w:r w:rsidRPr="003C0503">
        <w:rPr>
          <w:lang w:val="ru-RU"/>
        </w:rPr>
        <w:t>т-</w:t>
      </w:r>
      <w:proofErr w:type="gramEnd"/>
      <w:r w:rsidRPr="003C0503">
        <w:rPr>
          <w:lang w:val="ru-RU"/>
        </w:rPr>
        <w:t xml:space="preserve"> вляющих ©образовательную деятельность по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>ОБРАЗОВАНИЯ И НАУКИ адаптированным ПБРН‚ЗПБ&amp;ТЕЛЬНЫМ программам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>от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>БРЯНСКОЙ ОБЛАСТИ ул</w:t>
      </w:r>
      <w:proofErr w:type="gramStart"/>
      <w:r w:rsidRPr="003C0503">
        <w:rPr>
          <w:lang w:val="ru-RU"/>
        </w:rPr>
        <w:t>.Б</w:t>
      </w:r>
      <w:proofErr w:type="gramEnd"/>
      <w:r w:rsidRPr="003C0503">
        <w:rPr>
          <w:lang w:val="ru-RU"/>
        </w:rPr>
        <w:t xml:space="preserve">ежицкая, 34а, г.Брянск, 241050 </w:t>
      </w:r>
      <w:r w:rsidRPr="003C0503">
        <w:rPr>
          <w:lang w:val="ru-RU"/>
        </w:rPr>
        <w:t>Телефон: 8-(4832) 74-31-58, Факс: 8-(4832) 64-90-24 Е-тай!: ейи@ейи.йеБгуап5К.ги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>77, 29 767, № 772 Вй -06-У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>Уважаемые коллеги!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>Департамент образования и науки Брянской области направляет для использования в практической деятельности рекомендации по разрабо</w:t>
      </w:r>
      <w:r w:rsidRPr="003C0503">
        <w:rPr>
          <w:lang w:val="ru-RU"/>
        </w:rPr>
        <w:t>тке учебных планов на 2016-2017 учебный год для обучающихся по адаптированным — образовательным — программам с разными — видами нарушений.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>Приложение: на 4 листах в 1 экз.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>Директор департамента В.Н.Оборотов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>Турлакова Н.В. 64-37-93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 xml:space="preserve">Приложение №1 к письму № </w:t>
      </w:r>
      <w:r w:rsidRPr="003C0503">
        <w:rPr>
          <w:lang w:val="ru-RU"/>
        </w:rPr>
        <w:t>_77.567 — 06-У от 74/:6?5?.::35%6"3-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>Рекомендации по разработке учебных планов на 2016-2017 учебный год для обучающихся по адаптированным образовательным программам с разными видами нарушений</w:t>
      </w:r>
    </w:p>
    <w:p w:rsidR="00BA2802" w:rsidRPr="003C0503" w:rsidRDefault="00BD2603">
      <w:pPr>
        <w:pStyle w:val="a3"/>
        <w:rPr>
          <w:lang w:val="ru-RU"/>
        </w:rPr>
      </w:pPr>
      <w:proofErr w:type="gramStart"/>
      <w:r w:rsidRPr="003C0503">
        <w:rPr>
          <w:lang w:val="ru-RU"/>
        </w:rPr>
        <w:t>Настоящие рекомендации по разработке учебных планов на 2016-2017</w:t>
      </w:r>
      <w:r w:rsidRPr="003C0503">
        <w:rPr>
          <w:lang w:val="ru-RU"/>
        </w:rPr>
        <w:t xml:space="preserve"> учебный год для обучающихся по адаптированным образовательным программам с разными видами нарушений составлены в соответствии с требованиями статей 14, 32 Федерального закона от 29 декабря 2012 года № 273-ФЗ «Об образовании в Российской Федерации» (далее </w:t>
      </w:r>
      <w:r w:rsidRPr="003C0503">
        <w:rPr>
          <w:lang w:val="ru-RU"/>
        </w:rPr>
        <w:t>— Федеральный закон № 273-ФЗ), федерального государственного образовательного стандарта начального общего образования обучающихся с ограниченными возможностями — здоровья, — утвержденного — приказом — Министерства</w:t>
      </w:r>
      <w:proofErr w:type="gramEnd"/>
      <w:r w:rsidRPr="003C0503">
        <w:rPr>
          <w:lang w:val="ru-RU"/>
        </w:rPr>
        <w:t xml:space="preserve"> образования и науки Российской Федерации о</w:t>
      </w:r>
      <w:r w:rsidRPr="003C0503">
        <w:rPr>
          <w:lang w:val="ru-RU"/>
        </w:rPr>
        <w:t xml:space="preserve">т 19 декабря 2014 года № 1598 (далее —- ФГОС НОО ОВЗ), федерального государственного образовательного стандарта — образования — </w:t>
      </w:r>
      <w:proofErr w:type="gramStart"/>
      <w:r w:rsidRPr="003C0503">
        <w:rPr>
          <w:lang w:val="ru-RU"/>
        </w:rPr>
        <w:t>обучающихся</w:t>
      </w:r>
      <w:proofErr w:type="gramEnd"/>
      <w:r w:rsidRPr="003C0503">
        <w:rPr>
          <w:lang w:val="ru-RU"/>
        </w:rPr>
        <w:t xml:space="preserve"> с умственной — отсталостью (интеллектуальными нарушениями), утвержденного приказом Министерства образования и науки </w:t>
      </w:r>
      <w:r w:rsidRPr="003C0503">
        <w:rPr>
          <w:lang w:val="ru-RU"/>
        </w:rPr>
        <w:t>Российской Федерации от 19 декабря 2014 года № 1599 (далее - ФГОС О у/о).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 xml:space="preserve">Учебный план является частью государственного образовательного стандарта и определяет продолжительность обучения, недельную учебную нагрузку для предметных областей на каждом уровне </w:t>
      </w:r>
      <w:r w:rsidRPr="003C0503">
        <w:rPr>
          <w:lang w:val="ru-RU"/>
        </w:rPr>
        <w:t>образования, максимальную недельную учебную нагрузку обучающегося, включая число учебных часов, отводимых на внеурочную — деятельность, итоговое количество учебных часов, финансируемое за счет средств областного бюджета.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lastRenderedPageBreak/>
        <w:t>Разработка учебного плана для обуча</w:t>
      </w:r>
      <w:r w:rsidRPr="003C0503">
        <w:rPr>
          <w:lang w:val="ru-RU"/>
        </w:rPr>
        <w:t>ющихся по адаптированным общеобразовательным программам (далее — АООП) в существующих условиях имеет ряд особенностей.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 xml:space="preserve">ФГОС ОВЗ и ФГОС </w:t>
      </w:r>
      <w:proofErr w:type="gramStart"/>
      <w:r w:rsidRPr="003C0503">
        <w:rPr>
          <w:lang w:val="ru-RU"/>
        </w:rPr>
        <w:t>О</w:t>
      </w:r>
      <w:proofErr w:type="gramEnd"/>
      <w:r w:rsidRPr="003C0503">
        <w:rPr>
          <w:lang w:val="ru-RU"/>
        </w:rPr>
        <w:t xml:space="preserve"> у/о применяют к правоотношениям, возникшим с 1 сентября 2016 года. </w:t>
      </w:r>
      <w:proofErr w:type="gramStart"/>
      <w:r w:rsidRPr="003C0503">
        <w:rPr>
          <w:lang w:val="ru-RU"/>
        </w:rPr>
        <w:t>Учебные планы по ФГОС НОО ОВЗ и ФГОС 0О у/с разрабат</w:t>
      </w:r>
      <w:r w:rsidRPr="003C0503">
        <w:rPr>
          <w:lang w:val="ru-RU"/>
        </w:rPr>
        <w:t>ываются в 2016-2017 учебном году только для 1 класса.</w:t>
      </w:r>
      <w:proofErr w:type="gramEnd"/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 xml:space="preserve">В </w:t>
      </w:r>
      <w:proofErr w:type="gramStart"/>
      <w:r w:rsidRPr="003C0503">
        <w:rPr>
          <w:lang w:val="ru-RU"/>
        </w:rPr>
        <w:t>примерных</w:t>
      </w:r>
      <w:proofErr w:type="gramEnd"/>
      <w:r w:rsidRPr="003C0503">
        <w:rPr>
          <w:lang w:val="ru-RU"/>
        </w:rPr>
        <w:t xml:space="preserve"> АООП, размещенных на сайте: Твозгее бйг</w:t>
      </w:r>
      <w:proofErr w:type="gramStart"/>
      <w:r w:rsidRPr="003C0503">
        <w:rPr>
          <w:lang w:val="ru-RU"/>
        </w:rPr>
        <w:t>.г</w:t>
      </w:r>
      <w:proofErr w:type="gramEnd"/>
      <w:r w:rsidRPr="003C0503">
        <w:rPr>
          <w:lang w:val="ru-RU"/>
        </w:rPr>
        <w:t>и, представлены примерные базисные учебные планы для всех категорий обучающихся с ОВЗ, на основании которых образовательные организации могут разраба</w:t>
      </w:r>
      <w:r w:rsidRPr="003C0503">
        <w:rPr>
          <w:lang w:val="ru-RU"/>
        </w:rPr>
        <w:t>тывать свои учебные планы для первых классов.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 xml:space="preserve">Образовательная деятельность </w:t>
      </w:r>
      <w:proofErr w:type="gramStart"/>
      <w:r w:rsidRPr="003C0503">
        <w:rPr>
          <w:lang w:val="ru-RU"/>
        </w:rPr>
        <w:t>обучающихся</w:t>
      </w:r>
      <w:proofErr w:type="gramEnd"/>
      <w:r w:rsidRPr="003C0503">
        <w:rPr>
          <w:lang w:val="ru-RU"/>
        </w:rPr>
        <w:t>, зачисленных до 1 сентября 2016 года для обучения по АООП, осуществляется по этим программам до завершения обучения (п. 2 ФГОС ОВЗ и п.2 ФГОС О у/о).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>Указанные — несовер</w:t>
      </w:r>
      <w:r w:rsidRPr="003C0503">
        <w:rPr>
          <w:lang w:val="ru-RU"/>
        </w:rPr>
        <w:t xml:space="preserve">шеннолетние — продолжают — обучение по тем программам и учебным планам, по которым начинался их образовательный процесс, т.е. все группы детей с ОВЗ могут продолжать обучение </w:t>
      </w:r>
      <w:proofErr w:type="gramStart"/>
      <w:r w:rsidRPr="003C0503">
        <w:rPr>
          <w:lang w:val="ru-RU"/>
        </w:rPr>
        <w:t>по</w:t>
      </w:r>
      <w:proofErr w:type="gramEnd"/>
      <w:r w:rsidRPr="003C0503">
        <w:rPr>
          <w:lang w:val="ru-RU"/>
        </w:rPr>
        <w:t xml:space="preserve"> учебным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>1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>планам, рекомендованным приказом Министерства образования Российской</w:t>
      </w:r>
      <w:r w:rsidRPr="003C0503">
        <w:rPr>
          <w:lang w:val="ru-RU"/>
        </w:rPr>
        <w:t xml:space="preserve"> Федерации от 10.04.2002 года № 29/2065-п «Об утверждении учебных планов специальных — (коррекционных) — образовательных — учреждений — для обучающихся воспитанников с отклонениями в развитии» (далее - Базисный учебный план).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>Таким образом, обучающиеся 2-1</w:t>
      </w:r>
      <w:r w:rsidRPr="003C0503">
        <w:rPr>
          <w:lang w:val="ru-RU"/>
        </w:rPr>
        <w:t>1(12)-х классов заканчивают обучение по имеющимся в образовательной организации образовательным программам, в которые входят учебные планы, утвержденные приказом департамента образования и науки Брянской области от 31.08.2016 года № 2174 и разработанные на</w:t>
      </w:r>
      <w:r w:rsidRPr="003C0503">
        <w:rPr>
          <w:lang w:val="ru-RU"/>
        </w:rPr>
        <w:t xml:space="preserve"> основе Базисного учебного плана.</w:t>
      </w:r>
    </w:p>
    <w:p w:rsidR="00BA2802" w:rsidRPr="003C0503" w:rsidRDefault="00BD2603">
      <w:pPr>
        <w:pStyle w:val="a3"/>
        <w:rPr>
          <w:lang w:val="ru-RU"/>
        </w:rPr>
      </w:pPr>
      <w:proofErr w:type="gramStart"/>
      <w:r w:rsidRPr="003C0503">
        <w:rPr>
          <w:lang w:val="ru-RU"/>
        </w:rPr>
        <w:t>Однако учебный план образовательных организаций на 2016-2017 учебный год должен обеспечивать выполнение гигиенических требований к режиму образовательного процесса, установленных СанПиН 2.4.2.3286-15 «Санитарно-эпидемиолог</w:t>
      </w:r>
      <w:r w:rsidRPr="003C0503">
        <w:rPr>
          <w:lang w:val="ru-RU"/>
        </w:rPr>
        <w:t>ические требования к условиям и организации обучения и воспитания в организациях, осуществляющих образовательную деятельность по — адаптированным — основным — общеобразовательным программам для обучающихся с ограниченными возможностями здоровья», утвержден</w:t>
      </w:r>
      <w:r w:rsidRPr="003C0503">
        <w:rPr>
          <w:lang w:val="ru-RU"/>
        </w:rPr>
        <w:t>ных постановлением Главного государственного санитарного врача Российской Федерации от 10 июля 2015 года</w:t>
      </w:r>
      <w:proofErr w:type="gramEnd"/>
      <w:r w:rsidRPr="003C0503">
        <w:rPr>
          <w:lang w:val="ru-RU"/>
        </w:rPr>
        <w:t xml:space="preserve"> № </w:t>
      </w:r>
      <w:proofErr w:type="gramStart"/>
      <w:r w:rsidRPr="003C0503">
        <w:rPr>
          <w:lang w:val="ru-RU"/>
        </w:rPr>
        <w:t>26 (далее — СанПиН 2.4.2.3286-15.</w:t>
      </w:r>
      <w:proofErr w:type="gramEnd"/>
    </w:p>
    <w:p w:rsidR="00BA2802" w:rsidRPr="003C0503" w:rsidRDefault="00BD2603">
      <w:pPr>
        <w:pStyle w:val="a3"/>
        <w:rPr>
          <w:lang w:val="ru-RU"/>
        </w:rPr>
      </w:pPr>
      <w:proofErr w:type="gramStart"/>
      <w:r w:rsidRPr="003C0503">
        <w:rPr>
          <w:lang w:val="ru-RU"/>
        </w:rPr>
        <w:t>В учебные планы для детей с ОВЗ и умственной отсталостью ‚ которые продолжают обучение в режиме освоения АООП, обра</w:t>
      </w:r>
      <w:r w:rsidRPr="003C0503">
        <w:rPr>
          <w:lang w:val="ru-RU"/>
        </w:rPr>
        <w:t>зовательная организация вносит коррективы в сетку учебного плана в части требований пункта 8.3 СанПиН 2.4.2.3286-15 о введении внеурочной деятельности, в части требований пункта 8.2. ©б организации - режима — работы образовательной организации по пятидневн</w:t>
      </w:r>
      <w:r w:rsidRPr="003C0503">
        <w:rPr>
          <w:lang w:val="ru-RU"/>
        </w:rPr>
        <w:t>ой учебной неделе.</w:t>
      </w:r>
      <w:proofErr w:type="gramEnd"/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lastRenderedPageBreak/>
        <w:t>Обращаем внимание, что СанПиН 2.4.2.3286-15 включают в максимально допустимую недельную нагрузку как аудиторную (в рамках урочной деятельности), так и внеаудиторную, внеурочную деятельность, причем — рёабилитационно-коррекционные — мероп</w:t>
      </w:r>
      <w:r w:rsidRPr="003C0503">
        <w:rPr>
          <w:lang w:val="ru-RU"/>
        </w:rPr>
        <w:t>риятия — рекомендовано организовать как в рамках урочной, так и в рамках внеурочной деятельности.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>Обязательная часть учебного плана (федеральный компонент) определяет состав учебных предметов обязательных предметных областей, которые должны быть реализован</w:t>
      </w:r>
      <w:r w:rsidRPr="003C0503">
        <w:rPr>
          <w:lang w:val="ru-RU"/>
        </w:rPr>
        <w:t>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 | Часть учебного плана, формируемая участниками образовательных отношений (школьный компон</w:t>
      </w:r>
      <w:r w:rsidRPr="003C0503">
        <w:rPr>
          <w:lang w:val="ru-RU"/>
        </w:rPr>
        <w:t>ент), предусматривает:</w:t>
      </w:r>
    </w:p>
    <w:p w:rsidR="00BA2802" w:rsidRPr="003C0503" w:rsidRDefault="00BD2603">
      <w:pPr>
        <w:pStyle w:val="a3"/>
        <w:rPr>
          <w:lang w:val="ru-RU"/>
        </w:rPr>
      </w:pPr>
      <w:proofErr w:type="gramStart"/>
      <w:r w:rsidRPr="003C0503">
        <w:rPr>
          <w:lang w:val="ru-RU"/>
        </w:rPr>
        <w:t>-учебные занятия, обеспечивающие различные интересы обучающихся, в том числе, этнокультурные и региональные;</w:t>
      </w:r>
      <w:proofErr w:type="gramEnd"/>
    </w:p>
    <w:p w:rsidR="00BA2802" w:rsidRPr="003C0503" w:rsidRDefault="00BD2603">
      <w:pPr>
        <w:numPr>
          <w:ilvl w:val="0"/>
          <w:numId w:val="3"/>
        </w:numPr>
        <w:rPr>
          <w:lang w:val="ru-RU"/>
        </w:rPr>
      </w:pPr>
      <w:r w:rsidRPr="003C0503">
        <w:rPr>
          <w:lang w:val="ru-RU"/>
        </w:rPr>
        <w:t xml:space="preserve">увеличение учебных часов, отводимых на изучение отдельных учебных предметов обязательной части </w:t>
      </w:r>
      <w:r w:rsidRPr="003C0503">
        <w:rPr>
          <w:color w:val="FF0000"/>
          <w:u w:val="single"/>
          <w:lang w:val="ru-RU"/>
        </w:rPr>
        <w:t>(например, 1 час в неделю для</w:t>
      </w:r>
      <w:r w:rsidRPr="003C0503">
        <w:rPr>
          <w:color w:val="FF0000"/>
          <w:u w:val="single"/>
          <w:lang w:val="ru-RU"/>
        </w:rPr>
        <w:t xml:space="preserve"> учебных предметов, на которых происходит формирование социальчо значимых знаний и умений, как правило, недостаточно для полноценной реализации поставленных задач; цикличность занятий по таким дисциплинам не должна быть меныше 2 раз в неделю, поэтому образ</w:t>
      </w:r>
      <w:r w:rsidRPr="003C0503">
        <w:rPr>
          <w:color w:val="FF0000"/>
          <w:u w:val="single"/>
          <w:lang w:val="ru-RU"/>
        </w:rPr>
        <w:t>овательной организации целесообразно обратить внимание на решение этой проблемы при формировании собственного учебного плана);</w:t>
      </w:r>
    </w:p>
    <w:p w:rsidR="00BA2802" w:rsidRPr="003C0503" w:rsidRDefault="00BD2603">
      <w:pPr>
        <w:numPr>
          <w:ilvl w:val="0"/>
          <w:numId w:val="3"/>
        </w:numPr>
        <w:rPr>
          <w:lang w:val="ru-RU"/>
        </w:rPr>
      </w:pPr>
      <w:r w:rsidRPr="003C0503">
        <w:rPr>
          <w:lang w:val="ru-RU"/>
        </w:rPr>
        <w:t xml:space="preserve">введение учебных курсов, обеспечивающих удовлетворение особых образовательных потребностей обучающихся с ©ОВЗ и пнеобходимую </w:t>
      </w:r>
      <w:r w:rsidRPr="003C0503">
        <w:rPr>
          <w:lang w:val="ru-RU"/>
        </w:rPr>
        <w:t>коррекцию недостатков в психическом и (или) физическом развитии;</w:t>
      </w:r>
    </w:p>
    <w:p w:rsidR="00BA2802" w:rsidRPr="003C0503" w:rsidRDefault="00BD2603">
      <w:pPr>
        <w:numPr>
          <w:ilvl w:val="0"/>
          <w:numId w:val="3"/>
        </w:numPr>
        <w:rPr>
          <w:lang w:val="ru-RU"/>
        </w:rPr>
      </w:pPr>
      <w:r w:rsidRPr="003C0503">
        <w:rPr>
          <w:lang w:val="ru-RU"/>
        </w:rPr>
        <w:t>введение учебных курсов для факультативного изучения отдельных учебных предметов.</w:t>
      </w:r>
    </w:p>
    <w:p w:rsidR="00BA2802" w:rsidRPr="003C0503" w:rsidRDefault="00BD2603">
      <w:pPr>
        <w:pStyle w:val="FirstParagraph"/>
        <w:rPr>
          <w:lang w:val="ru-RU"/>
        </w:rPr>
      </w:pPr>
      <w:r w:rsidRPr="003C0503">
        <w:rPr>
          <w:lang w:val="ru-RU"/>
        </w:rPr>
        <w:t xml:space="preserve">В соответствии с требованиями ФГОС ОВЗ и ФГОС О у/о внеурочная деятельность — организуется по — направлениям </w:t>
      </w:r>
      <w:r w:rsidRPr="003C0503">
        <w:rPr>
          <w:lang w:val="ru-RU"/>
        </w:rPr>
        <w:t xml:space="preserve">— развития — личности (коррекционно-развивающее, </w:t>
      </w:r>
      <w:proofErr w:type="gramStart"/>
      <w:r w:rsidRPr="003C0503">
        <w:rPr>
          <w:lang w:val="ru-RU"/>
        </w:rPr>
        <w:t>нравственное</w:t>
      </w:r>
      <w:proofErr w:type="gramEnd"/>
      <w:r w:rsidRPr="003C0503">
        <w:rPr>
          <w:lang w:val="ru-RU"/>
        </w:rPr>
        <w:t>, социальное, общекультурное, спортивно-оздоровительное).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>Коррекционно-развивающее — направление, согласно — требованиям ФГОС, является обязательным и представлено специфическими для каждой групп</w:t>
      </w:r>
      <w:r w:rsidRPr="003C0503">
        <w:rPr>
          <w:lang w:val="ru-RU"/>
        </w:rPr>
        <w:t xml:space="preserve">ы </w:t>
      </w:r>
      <w:proofErr w:type="gramStart"/>
      <w:r w:rsidRPr="003C0503">
        <w:rPr>
          <w:lang w:val="ru-RU"/>
        </w:rPr>
        <w:t>обучающихся</w:t>
      </w:r>
      <w:proofErr w:type="gramEnd"/>
      <w:r w:rsidRPr="003C0503">
        <w:rPr>
          <w:lang w:val="ru-RU"/>
        </w:rPr>
        <w:t xml:space="preserve"> коррекционно-развивающими занятиями. Например, для обучающихся с нарушениями зрения - это развитие мимики и пантомимики, пространственная ориентировка, предметно-практическая деятельность; для обучающихся с нарушениями слуха — музыкальн</w:t>
      </w:r>
      <w:proofErr w:type="gramStart"/>
      <w:r w:rsidRPr="003C0503">
        <w:rPr>
          <w:lang w:val="ru-RU"/>
        </w:rPr>
        <w:t>о-</w:t>
      </w:r>
      <w:proofErr w:type="gramEnd"/>
      <w:r w:rsidRPr="003C0503">
        <w:rPr>
          <w:lang w:val="ru-RU"/>
        </w:rPr>
        <w:t xml:space="preserve"> рит</w:t>
      </w:r>
      <w:r w:rsidRPr="003C0503">
        <w:rPr>
          <w:lang w:val="ru-RU"/>
        </w:rPr>
        <w:t xml:space="preserve">мические занятия, фонетическая ритмика, развитие речевого слуха и формирование произношения; </w:t>
      </w:r>
      <w:r w:rsidRPr="003C0503">
        <w:rPr>
          <w:color w:val="FF0000"/>
          <w:u w:val="single"/>
          <w:lang w:val="ru-RU"/>
        </w:rPr>
        <w:t>для обучающихся с нарушениями опорно- двигательного аппарата - — развитие мелкой моторики и пальцев рук, компенсация — пространственных и временных — представлений</w:t>
      </w:r>
      <w:r w:rsidRPr="003C0503">
        <w:rPr>
          <w:lang w:val="ru-RU"/>
        </w:rPr>
        <w:t>; — для обучающихся с нарушениями речи — формирование произношения, развитие речи, логопедическая ритмика. |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>Выбор коррекционно-развивающих курсов для индивидуальных и групповых занятий, их количественное соотношение может осуществляться образовательной ор</w:t>
      </w:r>
      <w:r w:rsidRPr="003C0503">
        <w:rPr>
          <w:lang w:val="ru-RU"/>
        </w:rPr>
        <w:t xml:space="preserve">ганизацией самостоятельно, исходя из психофизических особенностей обучающихся </w:t>
      </w:r>
      <w:r w:rsidRPr="003C0503">
        <w:rPr>
          <w:lang w:val="ru-RU"/>
        </w:rPr>
        <w:lastRenderedPageBreak/>
        <w:t>на основании рекомендаций психолого-медик</w:t>
      </w:r>
      <w:proofErr w:type="gramStart"/>
      <w:r w:rsidRPr="003C0503">
        <w:rPr>
          <w:lang w:val="ru-RU"/>
        </w:rPr>
        <w:t>о-</w:t>
      </w:r>
      <w:proofErr w:type="gramEnd"/>
      <w:r w:rsidRPr="003C0503">
        <w:rPr>
          <w:lang w:val="ru-RU"/>
        </w:rPr>
        <w:t xml:space="preserve"> педагогической комиссии и индивидуальной программы реабилитации инвалида.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>Выбор остальных направлений внеурочной деятельности определя</w:t>
      </w:r>
      <w:r w:rsidRPr="003C0503">
        <w:rPr>
          <w:lang w:val="ru-RU"/>
        </w:rPr>
        <w:t>ется образовательной организацией. Этот выбор может быть сделан, опираясь на предварительные опросы участников образовательного процесса всех уровней в зависимости — от — конкретных — условий — деятельносги образовательной организации. | Чередование учебно</w:t>
      </w:r>
      <w:r w:rsidRPr="003C0503">
        <w:rPr>
          <w:lang w:val="ru-RU"/>
        </w:rPr>
        <w:t>й и внеурочной деятельности в рамках реализации АООП определяет образовательная организация.</w:t>
      </w: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>Для развития потенциала тех обучающихся с ОВЗ, которые в силу особенностей своего психофизического развития испытывают трудности в усвоении отдельных учебных предм</w:t>
      </w:r>
      <w:r w:rsidRPr="003C0503">
        <w:rPr>
          <w:lang w:val="ru-RU"/>
        </w:rPr>
        <w:t>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</w:t>
      </w:r>
    </w:p>
    <w:p w:rsidR="00BA2802" w:rsidRPr="003C0503" w:rsidRDefault="00BA2802">
      <w:pPr>
        <w:pStyle w:val="a3"/>
        <w:rPr>
          <w:lang w:val="ru-RU"/>
        </w:rPr>
      </w:pPr>
    </w:p>
    <w:p w:rsidR="00BA2802" w:rsidRPr="003C0503" w:rsidRDefault="00BD2603">
      <w:pPr>
        <w:pStyle w:val="a3"/>
        <w:rPr>
          <w:lang w:val="ru-RU"/>
        </w:rPr>
      </w:pPr>
      <w:r w:rsidRPr="003C0503">
        <w:rPr>
          <w:lang w:val="ru-RU"/>
        </w:rPr>
        <w:t xml:space="preserve">Время, отведённое </w:t>
      </w:r>
      <w:r w:rsidRPr="003C0503">
        <w:rPr>
          <w:lang w:val="ru-RU"/>
        </w:rPr>
        <w:t>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BA2802" w:rsidRPr="003C0503" w:rsidRDefault="00BA2802">
      <w:pPr>
        <w:pStyle w:val="a3"/>
        <w:rPr>
          <w:lang w:val="ru-RU"/>
        </w:rPr>
      </w:pPr>
    </w:p>
    <w:sectPr w:rsidR="00BA2802" w:rsidRPr="003C0503" w:rsidSect="00BA2802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603" w:rsidRDefault="00BD2603" w:rsidP="00BA2802">
      <w:pPr>
        <w:spacing w:after="0"/>
      </w:pPr>
      <w:r>
        <w:separator/>
      </w:r>
    </w:p>
  </w:endnote>
  <w:endnote w:type="continuationSeparator" w:id="0">
    <w:p w:rsidR="00BD2603" w:rsidRDefault="00BD2603" w:rsidP="00BA28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603" w:rsidRDefault="00BD2603">
      <w:r>
        <w:separator/>
      </w:r>
    </w:p>
  </w:footnote>
  <w:footnote w:type="continuationSeparator" w:id="0">
    <w:p w:rsidR="00BD2603" w:rsidRDefault="00BD26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997B99"/>
    <w:multiLevelType w:val="multilevel"/>
    <w:tmpl w:val="1982D35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B6AC803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85D273"/>
    <w:multiLevelType w:val="multilevel"/>
    <w:tmpl w:val="44FE3B5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3C0503"/>
    <w:rsid w:val="004E29B3"/>
    <w:rsid w:val="00590D07"/>
    <w:rsid w:val="00784D58"/>
    <w:rsid w:val="008D6863"/>
    <w:rsid w:val="00B86B75"/>
    <w:rsid w:val="00BA2802"/>
    <w:rsid w:val="00BC48D5"/>
    <w:rsid w:val="00BD2603"/>
    <w:rsid w:val="00C36279"/>
    <w:rsid w:val="00E315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BA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BA2802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BA2802"/>
  </w:style>
  <w:style w:type="paragraph" w:customStyle="1" w:styleId="Compact">
    <w:name w:val="Compact"/>
    <w:basedOn w:val="a3"/>
    <w:qFormat/>
    <w:rsid w:val="00BA2802"/>
    <w:pPr>
      <w:spacing w:before="36" w:after="36"/>
    </w:pPr>
  </w:style>
  <w:style w:type="paragraph" w:styleId="a5">
    <w:name w:val="Title"/>
    <w:basedOn w:val="a"/>
    <w:next w:val="a3"/>
    <w:qFormat/>
    <w:rsid w:val="00BA280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BA2802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BA2802"/>
    <w:pPr>
      <w:keepNext/>
      <w:keepLines/>
      <w:jc w:val="center"/>
    </w:pPr>
  </w:style>
  <w:style w:type="paragraph" w:styleId="a7">
    <w:name w:val="Date"/>
    <w:next w:val="a3"/>
    <w:qFormat/>
    <w:rsid w:val="00BA2802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BA2802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BA2802"/>
  </w:style>
  <w:style w:type="paragraph" w:customStyle="1" w:styleId="Heading1">
    <w:name w:val="Heading 1"/>
    <w:basedOn w:val="a"/>
    <w:next w:val="a3"/>
    <w:uiPriority w:val="9"/>
    <w:qFormat/>
    <w:rsid w:val="00BA2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BA28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BA2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BA2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BA28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BA28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BA2802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BA2802"/>
  </w:style>
  <w:style w:type="paragraph" w:customStyle="1" w:styleId="DefinitionTerm">
    <w:name w:val="Definition Term"/>
    <w:basedOn w:val="a"/>
    <w:next w:val="Definition"/>
    <w:rsid w:val="00BA2802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BA2802"/>
  </w:style>
  <w:style w:type="paragraph" w:customStyle="1" w:styleId="Caption">
    <w:name w:val="Caption"/>
    <w:basedOn w:val="a"/>
    <w:link w:val="a4"/>
    <w:rsid w:val="00BA2802"/>
    <w:pPr>
      <w:spacing w:after="120"/>
    </w:pPr>
    <w:rPr>
      <w:i/>
    </w:rPr>
  </w:style>
  <w:style w:type="paragraph" w:customStyle="1" w:styleId="TableCaption">
    <w:name w:val="Table Caption"/>
    <w:basedOn w:val="Caption"/>
    <w:rsid w:val="00BA2802"/>
    <w:pPr>
      <w:keepNext/>
    </w:pPr>
  </w:style>
  <w:style w:type="paragraph" w:customStyle="1" w:styleId="ImageCaption">
    <w:name w:val="Image Caption"/>
    <w:basedOn w:val="Caption"/>
    <w:rsid w:val="00BA2802"/>
  </w:style>
  <w:style w:type="paragraph" w:customStyle="1" w:styleId="Figure">
    <w:name w:val="Figure"/>
    <w:basedOn w:val="a"/>
    <w:rsid w:val="00BA2802"/>
  </w:style>
  <w:style w:type="paragraph" w:customStyle="1" w:styleId="FigurewithCaption">
    <w:name w:val="Figure with Caption"/>
    <w:basedOn w:val="Figure"/>
    <w:rsid w:val="00BA2802"/>
    <w:pPr>
      <w:keepNext/>
    </w:pPr>
  </w:style>
  <w:style w:type="character" w:customStyle="1" w:styleId="a4">
    <w:name w:val="Основной текст Знак"/>
    <w:basedOn w:val="a0"/>
    <w:link w:val="Caption"/>
    <w:rsid w:val="00BA2802"/>
  </w:style>
  <w:style w:type="character" w:customStyle="1" w:styleId="VerbatimChar">
    <w:name w:val="Verbatim Char"/>
    <w:basedOn w:val="a4"/>
    <w:link w:val="SourceCode"/>
    <w:rsid w:val="00BA2802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BA2802"/>
    <w:rPr>
      <w:vertAlign w:val="superscript"/>
    </w:rPr>
  </w:style>
  <w:style w:type="character" w:styleId="aa">
    <w:name w:val="Hyperlink"/>
    <w:basedOn w:val="a4"/>
    <w:rsid w:val="00BA2802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BA2802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BA2802"/>
    <w:pPr>
      <w:wordWrap w:val="0"/>
    </w:pPr>
  </w:style>
  <w:style w:type="character" w:customStyle="1" w:styleId="KeywordTok">
    <w:name w:val="KeywordTok"/>
    <w:basedOn w:val="VerbatimChar"/>
    <w:rsid w:val="00BA2802"/>
    <w:rPr>
      <w:b/>
      <w:color w:val="007020"/>
    </w:rPr>
  </w:style>
  <w:style w:type="character" w:customStyle="1" w:styleId="DataTypeTok">
    <w:name w:val="DataTypeTok"/>
    <w:basedOn w:val="VerbatimChar"/>
    <w:rsid w:val="00BA2802"/>
    <w:rPr>
      <w:color w:val="902000"/>
    </w:rPr>
  </w:style>
  <w:style w:type="character" w:customStyle="1" w:styleId="DecValTok">
    <w:name w:val="DecValTok"/>
    <w:basedOn w:val="VerbatimChar"/>
    <w:rsid w:val="00BA2802"/>
    <w:rPr>
      <w:color w:val="40A070"/>
    </w:rPr>
  </w:style>
  <w:style w:type="character" w:customStyle="1" w:styleId="BaseNTok">
    <w:name w:val="BaseNTok"/>
    <w:basedOn w:val="VerbatimChar"/>
    <w:rsid w:val="00BA2802"/>
    <w:rPr>
      <w:color w:val="40A070"/>
    </w:rPr>
  </w:style>
  <w:style w:type="character" w:customStyle="1" w:styleId="FloatTok">
    <w:name w:val="FloatTok"/>
    <w:basedOn w:val="VerbatimChar"/>
    <w:rsid w:val="00BA2802"/>
    <w:rPr>
      <w:color w:val="40A070"/>
    </w:rPr>
  </w:style>
  <w:style w:type="character" w:customStyle="1" w:styleId="ConstantTok">
    <w:name w:val="ConstantTok"/>
    <w:basedOn w:val="VerbatimChar"/>
    <w:rsid w:val="00BA2802"/>
    <w:rPr>
      <w:color w:val="880000"/>
    </w:rPr>
  </w:style>
  <w:style w:type="character" w:customStyle="1" w:styleId="CharTok">
    <w:name w:val="CharTok"/>
    <w:basedOn w:val="VerbatimChar"/>
    <w:rsid w:val="00BA2802"/>
    <w:rPr>
      <w:color w:val="4070A0"/>
    </w:rPr>
  </w:style>
  <w:style w:type="character" w:customStyle="1" w:styleId="SpecialCharTok">
    <w:name w:val="SpecialCharTok"/>
    <w:basedOn w:val="VerbatimChar"/>
    <w:rsid w:val="00BA2802"/>
    <w:rPr>
      <w:color w:val="4070A0"/>
    </w:rPr>
  </w:style>
  <w:style w:type="character" w:customStyle="1" w:styleId="StringTok">
    <w:name w:val="StringTok"/>
    <w:basedOn w:val="VerbatimChar"/>
    <w:rsid w:val="00BA2802"/>
    <w:rPr>
      <w:color w:val="4070A0"/>
    </w:rPr>
  </w:style>
  <w:style w:type="character" w:customStyle="1" w:styleId="VerbatimStringTok">
    <w:name w:val="VerbatimStringTok"/>
    <w:basedOn w:val="VerbatimChar"/>
    <w:rsid w:val="00BA2802"/>
    <w:rPr>
      <w:color w:val="4070A0"/>
    </w:rPr>
  </w:style>
  <w:style w:type="character" w:customStyle="1" w:styleId="SpecialStringTok">
    <w:name w:val="SpecialStringTok"/>
    <w:basedOn w:val="VerbatimChar"/>
    <w:rsid w:val="00BA2802"/>
    <w:rPr>
      <w:color w:val="BB6688"/>
    </w:rPr>
  </w:style>
  <w:style w:type="character" w:customStyle="1" w:styleId="ImportTok">
    <w:name w:val="ImportTok"/>
    <w:basedOn w:val="VerbatimChar"/>
    <w:rsid w:val="00BA2802"/>
  </w:style>
  <w:style w:type="character" w:customStyle="1" w:styleId="CommentTok">
    <w:name w:val="CommentTok"/>
    <w:basedOn w:val="VerbatimChar"/>
    <w:rsid w:val="00BA2802"/>
    <w:rPr>
      <w:i/>
      <w:color w:val="60A0B0"/>
    </w:rPr>
  </w:style>
  <w:style w:type="character" w:customStyle="1" w:styleId="DocumentationTok">
    <w:name w:val="DocumentationTok"/>
    <w:basedOn w:val="VerbatimChar"/>
    <w:rsid w:val="00BA2802"/>
    <w:rPr>
      <w:i/>
      <w:color w:val="BA2121"/>
    </w:rPr>
  </w:style>
  <w:style w:type="character" w:customStyle="1" w:styleId="AnnotationTok">
    <w:name w:val="AnnotationTok"/>
    <w:basedOn w:val="VerbatimChar"/>
    <w:rsid w:val="00BA2802"/>
    <w:rPr>
      <w:b/>
      <w:i/>
      <w:color w:val="60A0B0"/>
    </w:rPr>
  </w:style>
  <w:style w:type="character" w:customStyle="1" w:styleId="CommentVarTok">
    <w:name w:val="CommentVarTok"/>
    <w:basedOn w:val="VerbatimChar"/>
    <w:rsid w:val="00BA2802"/>
    <w:rPr>
      <w:b/>
      <w:i/>
      <w:color w:val="60A0B0"/>
    </w:rPr>
  </w:style>
  <w:style w:type="character" w:customStyle="1" w:styleId="OtherTok">
    <w:name w:val="OtherTok"/>
    <w:basedOn w:val="VerbatimChar"/>
    <w:rsid w:val="00BA2802"/>
    <w:rPr>
      <w:color w:val="007020"/>
    </w:rPr>
  </w:style>
  <w:style w:type="character" w:customStyle="1" w:styleId="FunctionTok">
    <w:name w:val="FunctionTok"/>
    <w:basedOn w:val="VerbatimChar"/>
    <w:rsid w:val="00BA2802"/>
    <w:rPr>
      <w:color w:val="06287E"/>
    </w:rPr>
  </w:style>
  <w:style w:type="character" w:customStyle="1" w:styleId="VariableTok">
    <w:name w:val="VariableTok"/>
    <w:basedOn w:val="VerbatimChar"/>
    <w:rsid w:val="00BA2802"/>
    <w:rPr>
      <w:color w:val="19177C"/>
    </w:rPr>
  </w:style>
  <w:style w:type="character" w:customStyle="1" w:styleId="ControlFlowTok">
    <w:name w:val="ControlFlowTok"/>
    <w:basedOn w:val="VerbatimChar"/>
    <w:rsid w:val="00BA2802"/>
    <w:rPr>
      <w:b/>
      <w:color w:val="007020"/>
    </w:rPr>
  </w:style>
  <w:style w:type="character" w:customStyle="1" w:styleId="OperatorTok">
    <w:name w:val="OperatorTok"/>
    <w:basedOn w:val="VerbatimChar"/>
    <w:rsid w:val="00BA2802"/>
    <w:rPr>
      <w:color w:val="666666"/>
    </w:rPr>
  </w:style>
  <w:style w:type="character" w:customStyle="1" w:styleId="BuiltInTok">
    <w:name w:val="BuiltInTok"/>
    <w:basedOn w:val="VerbatimChar"/>
    <w:rsid w:val="00BA2802"/>
  </w:style>
  <w:style w:type="character" w:customStyle="1" w:styleId="ExtensionTok">
    <w:name w:val="ExtensionTok"/>
    <w:basedOn w:val="VerbatimChar"/>
    <w:rsid w:val="00BA2802"/>
  </w:style>
  <w:style w:type="character" w:customStyle="1" w:styleId="PreprocessorTok">
    <w:name w:val="PreprocessorTok"/>
    <w:basedOn w:val="VerbatimChar"/>
    <w:rsid w:val="00BA2802"/>
    <w:rPr>
      <w:color w:val="BC7A00"/>
    </w:rPr>
  </w:style>
  <w:style w:type="character" w:customStyle="1" w:styleId="AttributeTok">
    <w:name w:val="AttributeTok"/>
    <w:basedOn w:val="VerbatimChar"/>
    <w:rsid w:val="00BA2802"/>
    <w:rPr>
      <w:color w:val="7D9029"/>
    </w:rPr>
  </w:style>
  <w:style w:type="character" w:customStyle="1" w:styleId="RegionMarkerTok">
    <w:name w:val="RegionMarkerTok"/>
    <w:basedOn w:val="VerbatimChar"/>
    <w:rsid w:val="00BA2802"/>
  </w:style>
  <w:style w:type="character" w:customStyle="1" w:styleId="InformationTok">
    <w:name w:val="InformationTok"/>
    <w:basedOn w:val="VerbatimChar"/>
    <w:rsid w:val="00BA2802"/>
    <w:rPr>
      <w:b/>
      <w:i/>
      <w:color w:val="60A0B0"/>
    </w:rPr>
  </w:style>
  <w:style w:type="character" w:customStyle="1" w:styleId="WarningTok">
    <w:name w:val="WarningTok"/>
    <w:basedOn w:val="VerbatimChar"/>
    <w:rsid w:val="00BA2802"/>
    <w:rPr>
      <w:b/>
      <w:i/>
      <w:color w:val="60A0B0"/>
    </w:rPr>
  </w:style>
  <w:style w:type="character" w:customStyle="1" w:styleId="AlertTok">
    <w:name w:val="AlertTok"/>
    <w:basedOn w:val="VerbatimChar"/>
    <w:rsid w:val="00BA2802"/>
    <w:rPr>
      <w:b/>
      <w:color w:val="FF0000"/>
    </w:rPr>
  </w:style>
  <w:style w:type="character" w:customStyle="1" w:styleId="ErrorTok">
    <w:name w:val="ErrorTok"/>
    <w:basedOn w:val="VerbatimChar"/>
    <w:rsid w:val="00BA2802"/>
    <w:rPr>
      <w:b/>
      <w:color w:val="FF0000"/>
    </w:rPr>
  </w:style>
  <w:style w:type="character" w:customStyle="1" w:styleId="NormalTok">
    <w:name w:val="NormalTok"/>
    <w:basedOn w:val="VerbatimChar"/>
    <w:rsid w:val="00BA2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1329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Ice</cp:lastModifiedBy>
  <cp:revision>3</cp:revision>
  <dcterms:created xsi:type="dcterms:W3CDTF">2018-08-12T09:06:00Z</dcterms:created>
  <dcterms:modified xsi:type="dcterms:W3CDTF">2018-08-12T09:16:00Z</dcterms:modified>
</cp:coreProperties>
</file>